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7FC91B51" w:rsidR="00784660" w:rsidRPr="00CC7446" w:rsidRDefault="00784660" w:rsidP="00784660">
      <w:pPr>
        <w:pStyle w:val="Titul2"/>
      </w:pPr>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AD7FF8" w:rsidRPr="00AD7FF8">
            <w:rPr>
              <w:rStyle w:val="Nzevakce"/>
            </w:rPr>
            <w:t>„Zvýšení bezpečnosti na přejezdu P424</w:t>
          </w:r>
          <w:r w:rsidR="000432D9">
            <w:rPr>
              <w:rStyle w:val="Nzevakce"/>
            </w:rPr>
            <w:t xml:space="preserve"> </w:t>
          </w:r>
          <w:r w:rsidR="00AD7FF8" w:rsidRPr="00AD7FF8">
            <w:rPr>
              <w:rStyle w:val="Nzevakce"/>
            </w:rPr>
            <w:t xml:space="preserve">v km 7,017 na trati Pňovany - Bezdružice“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6A87675"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253895">
        <w:rPr>
          <w:rFonts w:ascii="Verdana" w:hAnsi="Verdana" w:cs="Arial"/>
          <w:sz w:val="18"/>
          <w:szCs w:val="18"/>
        </w:rPr>
        <w:t xml:space="preserve"> </w:t>
      </w:r>
      <w:r w:rsidR="004B6DB9">
        <w:rPr>
          <w:rFonts w:ascii="Verdana" w:hAnsi="Verdana" w:cs="Arial"/>
          <w:sz w:val="18"/>
          <w:szCs w:val="18"/>
        </w:rPr>
        <w:t>Michael Kesl,</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253895">
        <w:rPr>
          <w:rFonts w:ascii="Verdana" w:hAnsi="Verdana" w:cs="Arial"/>
          <w:sz w:val="18"/>
          <w:szCs w:val="18"/>
        </w:rPr>
        <w:t xml:space="preserve">+420 </w:t>
      </w:r>
      <w:r w:rsidR="004B6DB9">
        <w:rPr>
          <w:rFonts w:ascii="Verdana" w:hAnsi="Verdana" w:cs="Arial"/>
          <w:sz w:val="18"/>
          <w:szCs w:val="18"/>
        </w:rPr>
        <w:t>609</w:t>
      </w:r>
      <w:r w:rsidR="009719E2">
        <w:rPr>
          <w:rFonts w:ascii="Verdana" w:hAnsi="Verdana" w:cs="Arial"/>
          <w:sz w:val="18"/>
          <w:szCs w:val="18"/>
        </w:rPr>
        <w:t> </w:t>
      </w:r>
      <w:r w:rsidR="004B6DB9">
        <w:rPr>
          <w:rFonts w:ascii="Verdana" w:hAnsi="Verdana" w:cs="Arial"/>
          <w:sz w:val="18"/>
          <w:szCs w:val="18"/>
        </w:rPr>
        <w:t>690</w:t>
      </w:r>
      <w:r w:rsidR="009719E2">
        <w:rPr>
          <w:rFonts w:ascii="Verdana" w:hAnsi="Verdana" w:cs="Arial"/>
          <w:sz w:val="18"/>
          <w:szCs w:val="18"/>
        </w:rPr>
        <w:t xml:space="preserve"> </w:t>
      </w:r>
      <w:r w:rsidR="004B6DB9">
        <w:rPr>
          <w:rFonts w:ascii="Verdana" w:hAnsi="Verdana" w:cs="Arial"/>
          <w:sz w:val="18"/>
          <w:szCs w:val="18"/>
        </w:rPr>
        <w:t>613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4B6DB9">
        <w:rPr>
          <w:rFonts w:ascii="Verdana" w:hAnsi="Verdana" w:cs="Arial"/>
          <w:sz w:val="18"/>
          <w:szCs w:val="18"/>
        </w:rPr>
        <w:t>keslm@spravazeleznic.cz</w:t>
      </w:r>
      <w:r w:rsidR="006A7423" w:rsidRPr="00CC7446">
        <w:rPr>
          <w:rFonts w:ascii="Verdana" w:hAnsi="Verdana" w:cs="Arial"/>
          <w:sz w:val="18"/>
          <w:szCs w:val="18"/>
        </w:rPr>
        <w:t xml:space="preserve"> </w:t>
      </w:r>
    </w:p>
    <w:p w14:paraId="02A516FB" w14:textId="0B6B617F" w:rsidR="00F01785" w:rsidRPr="00253895" w:rsidRDefault="001A0268" w:rsidP="00253895">
      <w:pPr>
        <w:numPr>
          <w:ilvl w:val="0"/>
          <w:numId w:val="5"/>
        </w:numPr>
        <w:tabs>
          <w:tab w:val="num" w:pos="284"/>
        </w:tabs>
        <w:spacing w:before="120" w:line="280" w:lineRule="exact"/>
        <w:ind w:left="284" w:hanging="284"/>
        <w:rPr>
          <w:rFonts w:ascii="Verdana" w:hAnsi="Verdana" w:cs="Arial"/>
          <w:i/>
          <w:color w:val="FF0000"/>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B41B3F" w:rsidRPr="00CC7446">
        <w:rPr>
          <w:rFonts w:ascii="Verdana" w:hAnsi="Verdana" w:cs="Arial"/>
          <w:sz w:val="18"/>
          <w:szCs w:val="18"/>
        </w:rPr>
        <w:t xml:space="preserve"> </w:t>
      </w:r>
      <w:r w:rsidR="004B6DB9">
        <w:rPr>
          <w:rFonts w:ascii="Verdana" w:hAnsi="Verdana" w:cs="Arial"/>
          <w:sz w:val="18"/>
          <w:szCs w:val="18"/>
        </w:rPr>
        <w:t>Ing. Ondřej Kugler</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w:t>
      </w:r>
      <w:r w:rsidR="009719E2">
        <w:rPr>
          <w:rFonts w:ascii="Verdana" w:hAnsi="Verdana" w:cs="Arial"/>
          <w:sz w:val="18"/>
          <w:szCs w:val="18"/>
        </w:rPr>
        <w:t>raha</w:t>
      </w:r>
      <w:r w:rsidR="00631592" w:rsidRPr="00CC7446">
        <w:rPr>
          <w:rFonts w:ascii="Verdana" w:hAnsi="Verdana" w:cs="Arial"/>
          <w:sz w:val="18"/>
          <w:szCs w:val="18"/>
        </w:rPr>
        <w:t>,</w:t>
      </w:r>
      <w:r w:rsidR="00253895">
        <w:rPr>
          <w:rFonts w:ascii="Verdana" w:hAnsi="Verdana" w:cs="Arial"/>
          <w:i/>
          <w:color w:val="FF0000"/>
          <w:sz w:val="18"/>
          <w:szCs w:val="18"/>
        </w:rPr>
        <w:t xml:space="preserve"> </w:t>
      </w:r>
      <w:r w:rsidR="00253895">
        <w:rPr>
          <w:rFonts w:ascii="Verdana" w:hAnsi="Verdana" w:cs="Arial"/>
          <w:i/>
          <w:color w:val="FF0000"/>
          <w:sz w:val="18"/>
          <w:szCs w:val="18"/>
        </w:rPr>
        <w:br/>
      </w:r>
      <w:r w:rsidR="00C02278" w:rsidRPr="00253895">
        <w:rPr>
          <w:rFonts w:ascii="Verdana" w:hAnsi="Verdana" w:cs="Arial"/>
          <w:sz w:val="18"/>
          <w:szCs w:val="18"/>
        </w:rPr>
        <w:t>tel</w:t>
      </w:r>
      <w:r w:rsidR="00BA0D8B" w:rsidRPr="00253895">
        <w:rPr>
          <w:rFonts w:ascii="Verdana" w:hAnsi="Verdana" w:cs="Arial"/>
          <w:sz w:val="18"/>
          <w:szCs w:val="18"/>
        </w:rPr>
        <w:t>.</w:t>
      </w:r>
      <w:r w:rsidR="00C02278" w:rsidRPr="00253895">
        <w:rPr>
          <w:rFonts w:ascii="Verdana" w:hAnsi="Verdana" w:cs="Arial"/>
          <w:sz w:val="18"/>
          <w:szCs w:val="18"/>
        </w:rPr>
        <w:t xml:space="preserve">: </w:t>
      </w:r>
      <w:r w:rsidR="00253895" w:rsidRPr="00253895">
        <w:rPr>
          <w:rFonts w:ascii="Verdana" w:hAnsi="Verdana" w:cs="Arial"/>
          <w:sz w:val="18"/>
          <w:szCs w:val="18"/>
        </w:rPr>
        <w:t xml:space="preserve">+420 </w:t>
      </w:r>
      <w:r w:rsidR="004B6DB9" w:rsidRPr="00253895">
        <w:rPr>
          <w:rFonts w:ascii="Verdana" w:hAnsi="Verdana" w:cs="Arial"/>
          <w:sz w:val="18"/>
          <w:szCs w:val="18"/>
        </w:rPr>
        <w:t>972 522 104</w:t>
      </w:r>
      <w:r w:rsidR="00C02278" w:rsidRPr="00253895">
        <w:rPr>
          <w:rFonts w:ascii="Verdana" w:hAnsi="Verdana" w:cs="Arial"/>
          <w:sz w:val="18"/>
          <w:szCs w:val="18"/>
        </w:rPr>
        <w:t>,</w:t>
      </w:r>
      <w:r w:rsidR="00253895" w:rsidRPr="00253895">
        <w:rPr>
          <w:rFonts w:ascii="Verdana" w:hAnsi="Verdana" w:cs="Arial"/>
          <w:sz w:val="18"/>
          <w:szCs w:val="18"/>
        </w:rPr>
        <w:t xml:space="preserve"> </w:t>
      </w:r>
      <w:r w:rsidR="00B15F80" w:rsidRPr="00253895">
        <w:rPr>
          <w:rFonts w:ascii="Verdana" w:hAnsi="Verdana" w:cs="Arial"/>
          <w:sz w:val="18"/>
          <w:szCs w:val="18"/>
        </w:rPr>
        <w:t xml:space="preserve">e-mail: </w:t>
      </w:r>
      <w:r w:rsidR="004B6DB9" w:rsidRPr="00253895">
        <w:rPr>
          <w:rFonts w:ascii="Verdana" w:hAnsi="Verdana" w:cs="Arial"/>
          <w:sz w:val="18"/>
          <w:szCs w:val="18"/>
        </w:rPr>
        <w:t>KuglerO@spravazeleznic.cz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10537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580E62E6" w:rsidR="00784660" w:rsidRPr="00CC7446" w:rsidRDefault="00784660" w:rsidP="005F1EEE">
      <w:pPr>
        <w:pStyle w:val="Textbezodsazen"/>
        <w:spacing w:before="120" w:after="0" w:line="280" w:lineRule="exact"/>
      </w:pPr>
      <w:r w:rsidRPr="00CC7446">
        <w:lastRenderedPageBreak/>
        <w:t xml:space="preserve">číslo smlouvy: </w:t>
      </w:r>
      <w:r w:rsidR="00105370" w:rsidRPr="00105370">
        <w:t>E618-S-1280/2023</w:t>
      </w:r>
      <w:r w:rsidRPr="00CC7446">
        <w:t xml:space="preserve"> </w:t>
      </w:r>
    </w:p>
    <w:p w14:paraId="7EE1A2D2" w14:textId="77FABEE6" w:rsidR="00784660" w:rsidRPr="00CC7446" w:rsidRDefault="00784660" w:rsidP="00734C0E">
      <w:pPr>
        <w:pStyle w:val="Textbezodsazen"/>
        <w:spacing w:line="280" w:lineRule="exact"/>
      </w:pPr>
      <w:r w:rsidRPr="00CC7446">
        <w:t xml:space="preserve">ISPROFOND: </w:t>
      </w:r>
      <w:r w:rsidR="00B330EB" w:rsidRPr="00CC7446">
        <w:t>[</w:t>
      </w:r>
      <w:r w:rsidR="00AD7FF8">
        <w:t>5323530069</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permStart w:id="1734691880" w:edGrp="everyone"/>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ermEnd w:id="1734691880"/>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permStart w:id="906366203" w:edGrp="everyone"/>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906366203"/>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permStart w:id="1365273462" w:edGrp="everyone"/>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ermEnd w:id="1365273462"/>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58801411" w:edGrp="everyone"/>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5880141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6CE7CC8"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AD7FF8">
        <w:rPr>
          <w:rFonts w:ascii="Verdana" w:hAnsi="Verdana" w:cs="Arial"/>
          <w:sz w:val="18"/>
          <w:szCs w:val="18"/>
        </w:rPr>
        <w:t>Zvýšení bezpečnosti na přejezdu P424 v km 7,017 na trati Pňovany - Bezdružice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0B2AB58B"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D7FF8" w:rsidRPr="00AD7FF8">
        <w:rPr>
          <w:rFonts w:ascii="Verdana" w:hAnsi="Verdana" w:cs="Arial"/>
          <w:sz w:val="18"/>
          <w:szCs w:val="18"/>
        </w:rPr>
        <w:t xml:space="preserve">6102/2023-SŽ-SSZ-OVZ </w:t>
      </w:r>
      <w:r w:rsidRPr="00CC7446">
        <w:rPr>
          <w:rFonts w:ascii="Verdana" w:hAnsi="Verdana" w:cs="Arial"/>
          <w:sz w:val="18"/>
          <w:szCs w:val="18"/>
        </w:rPr>
        <w:t xml:space="preserve">ze dne </w:t>
      </w:r>
      <w:r w:rsidR="00AD7FF8">
        <w:rPr>
          <w:rFonts w:ascii="Verdana" w:hAnsi="Verdana" w:cs="Arial"/>
          <w:sz w:val="18"/>
          <w:szCs w:val="18"/>
        </w:rPr>
        <w:t>20. 03. 2023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08A1B3C2" w14:textId="23F3C868" w:rsidR="00CB78AC" w:rsidRPr="009719E2" w:rsidRDefault="00CB78AC" w:rsidP="009719E2">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79D379" w14:textId="6F4E2C36"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Směrnice SŽDC č.32/2007 „Zásady rekonstrukce regionálních drah“ vydané pod č.j.</w:t>
      </w:r>
      <w:r w:rsidR="00253895">
        <w:rPr>
          <w:rFonts w:ascii="Verdana" w:hAnsi="Verdana" w:cs="Arial"/>
          <w:sz w:val="18"/>
          <w:szCs w:val="18"/>
        </w:rPr>
        <w:t xml:space="preserve">  </w:t>
      </w:r>
      <w:r w:rsidRPr="00CC7446">
        <w:rPr>
          <w:rFonts w:ascii="Verdana" w:hAnsi="Verdana" w:cs="Arial"/>
          <w:sz w:val="18"/>
          <w:szCs w:val="18"/>
        </w:rPr>
        <w:t xml:space="preserve">14936/07-OP s platností od 01.01.2008,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328AB64A" w14:textId="136C2AD2"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A2E50">
        <w:rPr>
          <w:rFonts w:ascii="Verdana" w:hAnsi="Verdana" w:cs="Arial"/>
          <w:sz w:val="18"/>
          <w:szCs w:val="18"/>
        </w:rPr>
        <w:t>6</w:t>
      </w:r>
      <w:r w:rsidR="00B651D9">
        <w:rPr>
          <w:rFonts w:ascii="Verdana" w:hAnsi="Verdana" w:cs="Arial"/>
          <w:sz w:val="18"/>
          <w:szCs w:val="18"/>
        </w:rPr>
        <w:t>/2</w:t>
      </w:r>
      <w:r w:rsidR="003A2E5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w:t>
      </w:r>
      <w:r w:rsidR="00E21B9D" w:rsidRPr="00CC7446">
        <w:rPr>
          <w:rFonts w:ascii="Verdana" w:hAnsi="Verdana" w:cs="Arial"/>
          <w:sz w:val="18"/>
          <w:szCs w:val="18"/>
        </w:rPr>
        <w:lastRenderedPageBreak/>
        <w:t>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06783E" w:rsidRPr="00CC7446" w14:paraId="07994F61" w14:textId="77777777" w:rsidTr="004B6DB9">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40D68893" w14:textId="0A54301E" w:rsidR="0006783E" w:rsidRPr="00CC7446" w:rsidRDefault="0006783E" w:rsidP="0006783E">
            <w:pPr>
              <w:jc w:val="center"/>
              <w:rPr>
                <w:rFonts w:ascii="Verdana" w:hAnsi="Verdana" w:cs="Arial"/>
                <w:b/>
                <w:bCs/>
                <w:sz w:val="18"/>
                <w:szCs w:val="18"/>
              </w:rPr>
            </w:pPr>
            <w:r w:rsidRPr="00BA31B1">
              <w:rPr>
                <w:rFonts w:ascii="Verdana" w:hAnsi="Verdana" w:cs="Arial"/>
                <w:b/>
                <w:bCs/>
                <w:sz w:val="18"/>
                <w:szCs w:val="18"/>
              </w:rPr>
              <w:lastRenderedPageBreak/>
              <w:t>Zahájení prací</w:t>
            </w:r>
          </w:p>
        </w:tc>
        <w:tc>
          <w:tcPr>
            <w:tcW w:w="1341" w:type="pct"/>
            <w:tcBorders>
              <w:top w:val="nil"/>
              <w:left w:val="nil"/>
              <w:bottom w:val="single" w:sz="8" w:space="0" w:color="auto"/>
              <w:right w:val="single" w:sz="8" w:space="0" w:color="auto"/>
            </w:tcBorders>
            <w:shd w:val="clear" w:color="000000" w:fill="FFFFFF"/>
            <w:vAlign w:val="center"/>
          </w:tcPr>
          <w:p w14:paraId="01424127" w14:textId="5AC6A0A6" w:rsidR="0006783E" w:rsidRPr="00CC7446" w:rsidRDefault="0006783E" w:rsidP="0006783E">
            <w:pPr>
              <w:jc w:val="center"/>
              <w:rPr>
                <w:rFonts w:ascii="Verdana" w:hAnsi="Verdana" w:cs="Arial"/>
                <w:b/>
                <w:bCs/>
                <w:sz w:val="18"/>
                <w:szCs w:val="18"/>
              </w:rPr>
            </w:pPr>
            <w:r w:rsidRPr="009867A9">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5CA2F29" w14:textId="110DF186" w:rsidR="0006783E" w:rsidRPr="00CC7446" w:rsidRDefault="0006783E" w:rsidP="0006783E">
            <w:pPr>
              <w:pStyle w:val="TPText-3neslovan"/>
              <w:tabs>
                <w:tab w:val="num" w:pos="851"/>
              </w:tabs>
              <w:ind w:left="0"/>
              <w:jc w:val="center"/>
              <w:rPr>
                <w:rFonts w:ascii="Verdana" w:hAnsi="Verdana"/>
                <w:sz w:val="18"/>
                <w:szCs w:val="18"/>
              </w:rPr>
            </w:pPr>
            <w:r w:rsidRPr="009867A9">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880285E" w14:textId="5EF766C3" w:rsidR="0006783E" w:rsidRPr="00CC7446" w:rsidRDefault="0006783E" w:rsidP="0006783E">
            <w:pPr>
              <w:jc w:val="center"/>
              <w:rPr>
                <w:rFonts w:ascii="Verdana" w:hAnsi="Verdana" w:cs="Arial"/>
                <w:sz w:val="18"/>
                <w:szCs w:val="18"/>
              </w:rPr>
            </w:pPr>
            <w:r w:rsidRPr="009867A9">
              <w:rPr>
                <w:rFonts w:ascii="Verdana" w:hAnsi="Verdana" w:cs="Arial"/>
                <w:sz w:val="18"/>
                <w:szCs w:val="18"/>
              </w:rPr>
              <w:t>-</w:t>
            </w:r>
          </w:p>
        </w:tc>
      </w:tr>
      <w:tr w:rsidR="0006783E" w:rsidRPr="00CC7446" w14:paraId="52FFB3B0" w14:textId="77777777" w:rsidTr="004B6DB9">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24DDFE7A"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6A10634B" w14:textId="77777777"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do 5 měsíců od nabytí</w:t>
            </w:r>
          </w:p>
          <w:p w14:paraId="72D4490A" w14:textId="11BE2145"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účinnosti Smlouvy</w:t>
            </w:r>
          </w:p>
        </w:tc>
        <w:tc>
          <w:tcPr>
            <w:tcW w:w="1490" w:type="pct"/>
            <w:tcBorders>
              <w:top w:val="nil"/>
              <w:left w:val="nil"/>
              <w:bottom w:val="single" w:sz="8" w:space="0" w:color="auto"/>
              <w:right w:val="single" w:sz="8" w:space="0" w:color="auto"/>
            </w:tcBorders>
            <w:shd w:val="clear" w:color="000000" w:fill="FFFFFF"/>
            <w:vAlign w:val="center"/>
          </w:tcPr>
          <w:p w14:paraId="4B47BE28"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Návrh technického</w:t>
            </w:r>
          </w:p>
          <w:p w14:paraId="1A56E5F1"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řešení DUSP+PDPS</w:t>
            </w:r>
          </w:p>
          <w:p w14:paraId="12C00720"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k připomínkovému</w:t>
            </w:r>
          </w:p>
          <w:p w14:paraId="6E144BF9" w14:textId="1AA9074B"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řízení včetně EH a SR k</w:t>
            </w:r>
            <w:r>
              <w:rPr>
                <w:rFonts w:ascii="Verdana" w:hAnsi="Verdana" w:cs="CIDFont+F2"/>
                <w:sz w:val="18"/>
                <w:szCs w:val="18"/>
              </w:rPr>
              <w:t xml:space="preserve"> </w:t>
            </w:r>
            <w:r w:rsidRPr="0006783E">
              <w:rPr>
                <w:rFonts w:ascii="Verdana" w:hAnsi="Verdana" w:cs="CIDFont+F2"/>
                <w:sz w:val="18"/>
                <w:szCs w:val="18"/>
              </w:rPr>
              <w:t>připomínkám</w:t>
            </w:r>
          </w:p>
        </w:tc>
        <w:tc>
          <w:tcPr>
            <w:tcW w:w="1119" w:type="pct"/>
            <w:tcBorders>
              <w:top w:val="nil"/>
              <w:left w:val="nil"/>
              <w:bottom w:val="single" w:sz="8" w:space="0" w:color="auto"/>
              <w:right w:val="single" w:sz="8" w:space="0" w:color="auto"/>
            </w:tcBorders>
            <w:shd w:val="clear" w:color="000000" w:fill="FFFFFF"/>
            <w:vAlign w:val="center"/>
          </w:tcPr>
          <w:p w14:paraId="5F02DC60" w14:textId="77777777" w:rsidR="0006783E" w:rsidRPr="0006783E" w:rsidRDefault="0006783E" w:rsidP="0006783E">
            <w:pPr>
              <w:ind w:left="73" w:right="-54"/>
              <w:jc w:val="center"/>
              <w:rPr>
                <w:rFonts w:ascii="Verdana" w:hAnsi="Verdana" w:cs="Arial"/>
                <w:sz w:val="18"/>
                <w:szCs w:val="18"/>
              </w:rPr>
            </w:pPr>
            <w:r w:rsidRPr="0006783E">
              <w:rPr>
                <w:rFonts w:ascii="Verdana" w:hAnsi="Verdana" w:cs="Arial"/>
                <w:sz w:val="18"/>
                <w:szCs w:val="18"/>
              </w:rPr>
              <w:t>Předávací protokol podepsaný</w:t>
            </w:r>
          </w:p>
          <w:p w14:paraId="1BB39249" w14:textId="0BCD2904" w:rsidR="0006783E" w:rsidRPr="0006783E" w:rsidRDefault="0006783E" w:rsidP="0006783E">
            <w:pPr>
              <w:jc w:val="center"/>
              <w:rPr>
                <w:rFonts w:ascii="Verdana" w:hAnsi="Verdana" w:cs="Arial"/>
                <w:sz w:val="18"/>
                <w:szCs w:val="18"/>
              </w:rPr>
            </w:pPr>
            <w:r w:rsidRPr="0006783E">
              <w:rPr>
                <w:rFonts w:ascii="Verdana" w:hAnsi="Verdana" w:cs="Arial"/>
                <w:sz w:val="18"/>
                <w:szCs w:val="18"/>
              </w:rPr>
              <w:t>zadavatelem</w:t>
            </w:r>
          </w:p>
        </w:tc>
      </w:tr>
      <w:tr w:rsidR="0006783E" w:rsidRPr="00CC7446" w14:paraId="2EC27A8E" w14:textId="77777777" w:rsidTr="004B6DB9">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3D9B471F"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03178A95" w14:textId="77777777"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do 7 měsíců od nabytí</w:t>
            </w:r>
          </w:p>
          <w:p w14:paraId="4D31DCC7" w14:textId="392C160D"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B56B2BC"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Čistopis DUSP, vč. EH a</w:t>
            </w:r>
          </w:p>
          <w:p w14:paraId="7813C81C"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SR, PDPS s kompletní</w:t>
            </w:r>
          </w:p>
          <w:p w14:paraId="29F0D714"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dokladovou částí,</w:t>
            </w:r>
          </w:p>
          <w:p w14:paraId="1777EC51"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specifikací pro výběr</w:t>
            </w:r>
          </w:p>
          <w:p w14:paraId="6EB18EEE"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zhotovitele stavby,</w:t>
            </w:r>
          </w:p>
          <w:p w14:paraId="2CC52072"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oceněného a</w:t>
            </w:r>
          </w:p>
          <w:p w14:paraId="217A831E"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neoceněného soupisu</w:t>
            </w:r>
          </w:p>
          <w:p w14:paraId="7404D73C"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prací s výkazem výměr,</w:t>
            </w:r>
          </w:p>
          <w:p w14:paraId="0CEFA8FF" w14:textId="78C2019E" w:rsidR="0006783E" w:rsidRPr="0006783E" w:rsidRDefault="0006783E" w:rsidP="0006783E">
            <w:pPr>
              <w:pStyle w:val="TPText-3neslovan"/>
              <w:tabs>
                <w:tab w:val="num" w:pos="851"/>
              </w:tabs>
              <w:ind w:left="0"/>
              <w:jc w:val="center"/>
              <w:rPr>
                <w:rFonts w:ascii="Verdana" w:hAnsi="Verdana"/>
                <w:b/>
                <w:sz w:val="18"/>
                <w:szCs w:val="18"/>
              </w:rPr>
            </w:pPr>
            <w:r w:rsidRPr="0006783E">
              <w:rPr>
                <w:rFonts w:ascii="Verdana" w:hAnsi="Verdana" w:cs="CIDFont+F2"/>
                <w:sz w:val="18"/>
                <w:szCs w:val="18"/>
              </w:rPr>
              <w:t>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33E0FFEF" w:rsidR="0006783E" w:rsidRPr="0006783E" w:rsidRDefault="0006783E" w:rsidP="0006783E">
            <w:pPr>
              <w:jc w:val="center"/>
              <w:rPr>
                <w:rFonts w:ascii="Verdana" w:hAnsi="Verdana" w:cs="Arial"/>
                <w:sz w:val="18"/>
                <w:szCs w:val="18"/>
              </w:rPr>
            </w:pPr>
            <w:r w:rsidRPr="0006783E">
              <w:rPr>
                <w:rFonts w:ascii="Verdana" w:hAnsi="Verdana" w:cs="Arial"/>
                <w:sz w:val="18"/>
                <w:szCs w:val="18"/>
              </w:rPr>
              <w:t>Předávací protokol podepsaný zadavatelem</w:t>
            </w:r>
          </w:p>
        </w:tc>
      </w:tr>
      <w:tr w:rsidR="0006783E" w:rsidRPr="00CC7446" w14:paraId="70F572F1" w14:textId="77777777" w:rsidTr="004B6DB9">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4C65F6AA" w:rsidR="0006783E" w:rsidRPr="0006783E" w:rsidRDefault="0006783E" w:rsidP="0006783E">
            <w:pPr>
              <w:spacing w:after="120"/>
              <w:jc w:val="center"/>
              <w:rPr>
                <w:rFonts w:ascii="Verdana" w:hAnsi="Verdana" w:cs="Arial"/>
                <w:b/>
                <w:bCs/>
                <w:sz w:val="18"/>
                <w:szCs w:val="18"/>
              </w:rPr>
            </w:pPr>
            <w:r w:rsidRPr="0006783E">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5D46354" w14:textId="77777777"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do 8 měsíců od nabytí</w:t>
            </w:r>
          </w:p>
          <w:p w14:paraId="5801D035" w14:textId="6FF37D88" w:rsidR="0006783E" w:rsidRPr="0006783E" w:rsidRDefault="0006783E" w:rsidP="0006783E">
            <w:pPr>
              <w:spacing w:after="120"/>
              <w:jc w:val="center"/>
              <w:rPr>
                <w:rFonts w:ascii="Verdana" w:hAnsi="Verdana" w:cs="Arial"/>
                <w:b/>
                <w:bCs/>
                <w:sz w:val="18"/>
                <w:szCs w:val="18"/>
              </w:rPr>
            </w:pPr>
            <w:r w:rsidRPr="0006783E">
              <w:rPr>
                <w:rFonts w:ascii="Verdana" w:hAnsi="Verdana" w:cs="Arial"/>
                <w:b/>
                <w:bCs/>
                <w:sz w:val="18"/>
                <w:szCs w:val="18"/>
              </w:rPr>
              <w:t>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49131E7"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Podání žádosti o</w:t>
            </w:r>
          </w:p>
          <w:p w14:paraId="589D722B" w14:textId="61345E3B" w:rsidR="0006783E" w:rsidRPr="0006783E" w:rsidRDefault="0006783E" w:rsidP="0006783E">
            <w:pPr>
              <w:pStyle w:val="TPText-3neslovan"/>
              <w:tabs>
                <w:tab w:val="num" w:pos="851"/>
              </w:tabs>
              <w:spacing w:after="120"/>
              <w:ind w:left="0"/>
              <w:jc w:val="center"/>
              <w:rPr>
                <w:rFonts w:ascii="Verdana" w:hAnsi="Verdana"/>
                <w:sz w:val="18"/>
                <w:szCs w:val="18"/>
              </w:rPr>
            </w:pPr>
            <w:r w:rsidRPr="0006783E">
              <w:rPr>
                <w:rFonts w:ascii="Verdana" w:hAnsi="Verdana" w:cs="CIDFont+F2"/>
                <w:sz w:val="18"/>
                <w:szCs w:val="18"/>
              </w:rPr>
              <w:t>společné povolení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310FEC2E" w14:textId="77777777" w:rsidR="0006783E" w:rsidRPr="0006783E" w:rsidRDefault="0006783E" w:rsidP="0006783E">
            <w:pPr>
              <w:ind w:left="73" w:right="-54"/>
              <w:jc w:val="center"/>
              <w:rPr>
                <w:rFonts w:ascii="Verdana" w:hAnsi="Verdana" w:cs="Arial"/>
                <w:sz w:val="18"/>
                <w:szCs w:val="18"/>
              </w:rPr>
            </w:pPr>
            <w:r w:rsidRPr="0006783E">
              <w:rPr>
                <w:rFonts w:ascii="Verdana" w:hAnsi="Verdana" w:cs="Arial"/>
                <w:sz w:val="18"/>
                <w:szCs w:val="18"/>
              </w:rPr>
              <w:t>Předávací protokol podepsaný zadavatelem, kopie</w:t>
            </w:r>
          </w:p>
          <w:p w14:paraId="4AE46605" w14:textId="77777777" w:rsidR="0006783E" w:rsidRPr="0006783E" w:rsidRDefault="0006783E" w:rsidP="0006783E">
            <w:pPr>
              <w:ind w:left="73" w:right="-54"/>
              <w:jc w:val="center"/>
              <w:rPr>
                <w:rFonts w:ascii="Verdana" w:hAnsi="Verdana" w:cs="Arial"/>
                <w:sz w:val="18"/>
                <w:szCs w:val="18"/>
              </w:rPr>
            </w:pPr>
            <w:r w:rsidRPr="0006783E">
              <w:rPr>
                <w:rFonts w:ascii="Verdana" w:hAnsi="Verdana" w:cs="Arial"/>
                <w:sz w:val="18"/>
                <w:szCs w:val="18"/>
              </w:rPr>
              <w:t>žádosti o společné</w:t>
            </w:r>
          </w:p>
          <w:p w14:paraId="2D034186" w14:textId="372AA855" w:rsidR="0006783E" w:rsidRPr="0006783E" w:rsidRDefault="0006783E" w:rsidP="0006783E">
            <w:pPr>
              <w:spacing w:after="120"/>
              <w:jc w:val="center"/>
              <w:rPr>
                <w:rFonts w:ascii="Verdana" w:hAnsi="Verdana" w:cs="Arial"/>
                <w:sz w:val="18"/>
                <w:szCs w:val="18"/>
              </w:rPr>
            </w:pPr>
            <w:r w:rsidRPr="0006783E">
              <w:rPr>
                <w:rFonts w:ascii="Verdana" w:hAnsi="Verdana" w:cs="Arial"/>
                <w:sz w:val="18"/>
                <w:szCs w:val="18"/>
              </w:rPr>
              <w:t>povolení stavby</w:t>
            </w:r>
          </w:p>
        </w:tc>
      </w:tr>
      <w:tr w:rsidR="0006783E" w:rsidRPr="00CC7446" w14:paraId="159405B6" w14:textId="77777777" w:rsidTr="004B6DB9">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2EAF0CB" w:rsidR="0006783E" w:rsidRPr="0006783E" w:rsidRDefault="0006783E" w:rsidP="0006783E">
            <w:pPr>
              <w:spacing w:after="120"/>
              <w:jc w:val="center"/>
              <w:rPr>
                <w:rFonts w:ascii="Verdana" w:hAnsi="Verdana" w:cs="Arial"/>
                <w:b/>
                <w:bCs/>
                <w:sz w:val="18"/>
                <w:szCs w:val="18"/>
              </w:rPr>
            </w:pPr>
            <w:r w:rsidRPr="0006783E">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A2493DB" w14:textId="77777777"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do 11 měsíců od nabytí</w:t>
            </w:r>
          </w:p>
          <w:p w14:paraId="2014601A" w14:textId="184918EB" w:rsidR="0006783E" w:rsidRPr="0006783E" w:rsidRDefault="0006783E" w:rsidP="0006783E">
            <w:pPr>
              <w:jc w:val="center"/>
              <w:rPr>
                <w:rFonts w:ascii="Verdana" w:hAnsi="Verdana" w:cs="Arial"/>
                <w:sz w:val="18"/>
                <w:szCs w:val="18"/>
              </w:rPr>
            </w:pPr>
            <w:r w:rsidRPr="0006783E">
              <w:rPr>
                <w:rFonts w:ascii="Verdana" w:hAnsi="Verdana" w:cs="Arial"/>
                <w:b/>
                <w:bCs/>
                <w:sz w:val="18"/>
                <w:szCs w:val="18"/>
              </w:rPr>
              <w:t>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BD14973"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Kompletní majetkové</w:t>
            </w:r>
          </w:p>
          <w:p w14:paraId="76FB893B"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vypořádání;</w:t>
            </w:r>
          </w:p>
          <w:p w14:paraId="6D30684A" w14:textId="2ACC8F13" w:rsidR="0006783E" w:rsidRPr="0006783E" w:rsidRDefault="0006783E" w:rsidP="0006783E">
            <w:pPr>
              <w:pStyle w:val="TSlneksmlouvy"/>
              <w:spacing w:before="0" w:after="0"/>
              <w:ind w:left="0" w:right="-54"/>
              <w:rPr>
                <w:rFonts w:ascii="Verdana" w:hAnsi="Verdana" w:cs="Arial"/>
                <w:b w:val="0"/>
                <w:sz w:val="18"/>
                <w:szCs w:val="18"/>
                <w:u w:val="none"/>
                <w:lang w:val="cs-CZ"/>
              </w:rPr>
            </w:pPr>
            <w:r w:rsidRPr="0006783E">
              <w:rPr>
                <w:rFonts w:ascii="Verdana" w:hAnsi="Verdana" w:cs="CIDFont+F2"/>
                <w:b w:val="0"/>
                <w:sz w:val="18"/>
                <w:szCs w:val="18"/>
                <w:u w:val="none"/>
              </w:rPr>
              <w:t>Společné povolení 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14F9C163" w14:textId="77777777" w:rsidR="0006783E" w:rsidRPr="0006783E" w:rsidRDefault="0006783E" w:rsidP="0006783E">
            <w:pPr>
              <w:ind w:left="73" w:right="-54"/>
              <w:jc w:val="center"/>
              <w:rPr>
                <w:rFonts w:ascii="Verdana" w:hAnsi="Verdana" w:cs="Arial"/>
                <w:sz w:val="18"/>
                <w:szCs w:val="18"/>
              </w:rPr>
            </w:pPr>
            <w:r w:rsidRPr="0006783E">
              <w:rPr>
                <w:rFonts w:ascii="Verdana" w:hAnsi="Verdana" w:cs="Arial"/>
                <w:sz w:val="18"/>
                <w:szCs w:val="18"/>
              </w:rPr>
              <w:t>Předání kompletního majetkového vypořádání a společného povolení, vč. nabytí</w:t>
            </w:r>
          </w:p>
          <w:p w14:paraId="751DDC29" w14:textId="4C7CC1DD" w:rsidR="0006783E" w:rsidRPr="0006783E" w:rsidRDefault="0006783E" w:rsidP="0006783E">
            <w:pPr>
              <w:spacing w:after="120"/>
              <w:jc w:val="center"/>
              <w:rPr>
                <w:rFonts w:ascii="Verdana" w:hAnsi="Verdana" w:cs="Arial"/>
                <w:sz w:val="18"/>
                <w:szCs w:val="18"/>
              </w:rPr>
            </w:pPr>
            <w:r w:rsidRPr="0006783E">
              <w:rPr>
                <w:rFonts w:ascii="Verdana" w:hAnsi="Verdana" w:cs="Arial"/>
                <w:sz w:val="18"/>
                <w:szCs w:val="18"/>
              </w:rPr>
              <w:t>právní moci</w:t>
            </w:r>
          </w:p>
        </w:tc>
      </w:tr>
      <w:tr w:rsidR="0006783E" w:rsidRPr="00CC7446" w14:paraId="3FFCDC34" w14:textId="77777777" w:rsidTr="004B6DB9">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69261F63" w14:textId="77777777"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5. Dílčí etapa –</w:t>
            </w:r>
          </w:p>
          <w:p w14:paraId="35401186" w14:textId="768F0C94" w:rsidR="0006783E" w:rsidRPr="0006783E" w:rsidRDefault="0006783E" w:rsidP="0006783E">
            <w:pPr>
              <w:spacing w:after="120"/>
              <w:jc w:val="center"/>
              <w:rPr>
                <w:rFonts w:ascii="Verdana" w:hAnsi="Verdana" w:cs="Arial"/>
                <w:b/>
                <w:bCs/>
                <w:sz w:val="18"/>
                <w:szCs w:val="18"/>
              </w:rPr>
            </w:pPr>
            <w:r w:rsidRPr="0006783E">
              <w:rPr>
                <w:rFonts w:ascii="Verdana" w:hAnsi="Verdana" w:cs="Arial"/>
                <w:b/>
                <w:bCs/>
                <w:sz w:val="18"/>
                <w:szCs w:val="18"/>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5ED210F" w14:textId="68E26E04" w:rsidR="0006783E" w:rsidRPr="0006783E" w:rsidRDefault="0006783E" w:rsidP="0006783E">
            <w:pPr>
              <w:jc w:val="center"/>
              <w:rPr>
                <w:rFonts w:ascii="Verdana" w:hAnsi="Verdana" w:cs="Arial"/>
                <w:b/>
                <w:bCs/>
                <w:sz w:val="18"/>
                <w:szCs w:val="18"/>
              </w:rPr>
            </w:pPr>
            <w:r w:rsidRPr="0006783E">
              <w:rPr>
                <w:rFonts w:ascii="Verdana" w:hAnsi="Verdana" w:cs="Arial"/>
                <w:b/>
                <w:bCs/>
                <w:sz w:val="18"/>
                <w:szCs w:val="18"/>
              </w:rPr>
              <w:t>Předpoklad 8/24 – 6/25</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1A39127"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Autorský dozor projektanta při realizaci</w:t>
            </w:r>
          </w:p>
          <w:p w14:paraId="0B046F1F"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stavby; zhotovitel se</w:t>
            </w:r>
          </w:p>
          <w:p w14:paraId="4427A598"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zavazuje provádět AD</w:t>
            </w:r>
          </w:p>
          <w:p w14:paraId="40088DF0"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ode dne zahájení</w:t>
            </w:r>
          </w:p>
          <w:p w14:paraId="233A023C"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realizace stavby do</w:t>
            </w:r>
          </w:p>
          <w:p w14:paraId="03748DAB" w14:textId="77777777" w:rsidR="0006783E" w:rsidRPr="0006783E" w:rsidRDefault="0006783E" w:rsidP="0006783E">
            <w:pPr>
              <w:autoSpaceDE w:val="0"/>
              <w:autoSpaceDN w:val="0"/>
              <w:adjustRightInd w:val="0"/>
              <w:jc w:val="center"/>
              <w:rPr>
                <w:rFonts w:ascii="Verdana" w:hAnsi="Verdana" w:cs="CIDFont+F2"/>
                <w:sz w:val="18"/>
                <w:szCs w:val="18"/>
              </w:rPr>
            </w:pPr>
            <w:r w:rsidRPr="0006783E">
              <w:rPr>
                <w:rFonts w:ascii="Verdana" w:hAnsi="Verdana" w:cs="CIDFont+F2"/>
                <w:sz w:val="18"/>
                <w:szCs w:val="18"/>
              </w:rPr>
              <w:t>ukončení realizace</w:t>
            </w:r>
          </w:p>
          <w:p w14:paraId="251A456C" w14:textId="48C5BF04" w:rsidR="0006783E" w:rsidRPr="0006783E" w:rsidRDefault="0006783E" w:rsidP="00FF6BD7">
            <w:pPr>
              <w:pStyle w:val="TSlneksmlouvy"/>
              <w:spacing w:before="0" w:after="0"/>
              <w:ind w:left="0" w:right="-54"/>
              <w:rPr>
                <w:rFonts w:ascii="Verdana" w:hAnsi="Verdana" w:cs="Arial"/>
                <w:b w:val="0"/>
                <w:sz w:val="18"/>
                <w:szCs w:val="18"/>
                <w:u w:val="none"/>
                <w:lang w:val="cs-CZ"/>
              </w:rPr>
            </w:pPr>
            <w:r w:rsidRPr="0006783E">
              <w:rPr>
                <w:rFonts w:ascii="Verdana" w:hAnsi="Verdana" w:cs="CIDFont+F2"/>
                <w:b w:val="0"/>
                <w:sz w:val="18"/>
                <w:szCs w:val="18"/>
                <w:u w:val="none"/>
              </w:rPr>
              <w:t xml:space="preserve">stavby v předpokládané délce </w:t>
            </w:r>
            <w:r w:rsidR="00FF6BD7">
              <w:rPr>
                <w:rFonts w:ascii="Verdana" w:hAnsi="Verdana" w:cs="CIDFont+F2"/>
                <w:b w:val="0"/>
                <w:sz w:val="18"/>
                <w:szCs w:val="18"/>
                <w:u w:val="none"/>
                <w:lang w:val="cs-CZ"/>
              </w:rPr>
              <w:t>10</w:t>
            </w:r>
            <w:r w:rsidRPr="0006783E">
              <w:rPr>
                <w:rFonts w:ascii="Verdana" w:hAnsi="Verdana" w:cs="CIDFont+F2"/>
                <w:b w:val="0"/>
                <w:sz w:val="18"/>
                <w:szCs w:val="18"/>
                <w:u w:val="none"/>
              </w:rPr>
              <w:t xml:space="preserve"> m</w:t>
            </w:r>
            <w:r w:rsidR="00FF6BD7">
              <w:rPr>
                <w:rFonts w:ascii="Verdana" w:hAnsi="Verdana" w:cs="CIDFont+F2"/>
                <w:b w:val="0"/>
                <w:sz w:val="18"/>
                <w:szCs w:val="18"/>
                <w:u w:val="none"/>
                <w:lang w:val="cs-CZ"/>
              </w:rPr>
              <w:t>ě</w:t>
            </w:r>
            <w:r w:rsidRPr="0006783E">
              <w:rPr>
                <w:rFonts w:ascii="Verdana" w:hAnsi="Verdana" w:cs="CIDFont+F2"/>
                <w:b w:val="0"/>
                <w:sz w:val="18"/>
                <w:szCs w:val="18"/>
                <w:u w:val="none"/>
              </w:rPr>
              <w:t>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1EE950A7" w14:textId="77777777" w:rsidR="0006783E" w:rsidRPr="0006783E" w:rsidRDefault="0006783E" w:rsidP="0006783E">
            <w:pPr>
              <w:ind w:right="-54"/>
              <w:jc w:val="center"/>
              <w:rPr>
                <w:rFonts w:ascii="Verdana" w:hAnsi="Verdana" w:cs="Arial"/>
                <w:sz w:val="18"/>
                <w:szCs w:val="18"/>
              </w:rPr>
            </w:pPr>
            <w:r w:rsidRPr="0006783E">
              <w:rPr>
                <w:rFonts w:ascii="Verdana" w:hAnsi="Verdana" w:cs="Arial"/>
                <w:sz w:val="18"/>
                <w:szCs w:val="18"/>
              </w:rPr>
              <w:t>Výkaz poskytnutých</w:t>
            </w:r>
          </w:p>
          <w:p w14:paraId="77C7D109" w14:textId="77777777" w:rsidR="0006783E" w:rsidRPr="0006783E" w:rsidRDefault="0006783E" w:rsidP="0006783E">
            <w:pPr>
              <w:ind w:right="-54"/>
              <w:jc w:val="center"/>
              <w:rPr>
                <w:rFonts w:ascii="Verdana" w:hAnsi="Verdana" w:cs="Arial"/>
                <w:sz w:val="18"/>
                <w:szCs w:val="18"/>
              </w:rPr>
            </w:pPr>
            <w:r w:rsidRPr="0006783E">
              <w:rPr>
                <w:rFonts w:ascii="Verdana" w:hAnsi="Verdana" w:cs="Arial"/>
                <w:sz w:val="18"/>
                <w:szCs w:val="18"/>
              </w:rPr>
              <w:t>služeb (1x za čtvrtletí) – stručný</w:t>
            </w:r>
          </w:p>
          <w:p w14:paraId="47AB3337" w14:textId="77777777" w:rsidR="0006783E" w:rsidRPr="0006783E" w:rsidRDefault="0006783E" w:rsidP="0006783E">
            <w:pPr>
              <w:ind w:right="-54"/>
              <w:jc w:val="center"/>
              <w:rPr>
                <w:rFonts w:ascii="Verdana" w:hAnsi="Verdana" w:cs="Arial"/>
                <w:sz w:val="18"/>
                <w:szCs w:val="18"/>
              </w:rPr>
            </w:pPr>
            <w:r w:rsidRPr="0006783E">
              <w:rPr>
                <w:rFonts w:ascii="Verdana" w:hAnsi="Verdana" w:cs="Arial"/>
                <w:sz w:val="18"/>
                <w:szCs w:val="18"/>
              </w:rPr>
              <w:t>popis výkonů a specifikace výkonu</w:t>
            </w:r>
          </w:p>
          <w:p w14:paraId="0DD8A305" w14:textId="77777777" w:rsidR="0006783E" w:rsidRPr="0006783E" w:rsidRDefault="0006783E" w:rsidP="0006783E">
            <w:pPr>
              <w:ind w:right="-54"/>
              <w:jc w:val="center"/>
              <w:rPr>
                <w:rFonts w:ascii="Verdana" w:hAnsi="Verdana" w:cs="Arial"/>
                <w:sz w:val="18"/>
                <w:szCs w:val="18"/>
              </w:rPr>
            </w:pPr>
            <w:r w:rsidRPr="0006783E">
              <w:rPr>
                <w:rFonts w:ascii="Verdana" w:hAnsi="Verdana" w:cs="Arial"/>
                <w:sz w:val="18"/>
                <w:szCs w:val="18"/>
              </w:rPr>
              <w:t>autorského dozoru</w:t>
            </w:r>
          </w:p>
          <w:p w14:paraId="7BE5F535" w14:textId="4AF2A8B8" w:rsidR="0006783E" w:rsidRPr="0006783E" w:rsidRDefault="0006783E" w:rsidP="0006783E">
            <w:pPr>
              <w:spacing w:after="120"/>
              <w:jc w:val="center"/>
              <w:rPr>
                <w:rFonts w:ascii="Verdana" w:hAnsi="Verdana" w:cs="Arial"/>
                <w:sz w:val="18"/>
                <w:szCs w:val="18"/>
              </w:rPr>
            </w:pPr>
            <w:r w:rsidRPr="0006783E">
              <w:rPr>
                <w:rFonts w:ascii="Verdana" w:hAnsi="Verdana" w:cs="Arial"/>
                <w:sz w:val="18"/>
                <w:szCs w:val="18"/>
              </w:rPr>
              <w:t>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2084652349" w:edGrp="everyone"/>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ermEnd w:id="2084652349"/>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(základní sazba)</w:t>
      </w:r>
      <w:permStart w:id="2071464853" w:edGrp="everyone"/>
      <w:r w:rsidR="00046F12" w:rsidRPr="00CC7446">
        <w:rPr>
          <w:rFonts w:ascii="Verdana" w:hAnsi="Verdana" w:cs="Arial"/>
          <w:sz w:val="18"/>
          <w:szCs w:val="18"/>
        </w:rPr>
        <w:t xml:space="preserve">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ermEnd w:id="2071464853"/>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1754477580" w:edGrp="everyone"/>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ermEnd w:id="1754477580"/>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FF6BD7">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253895" w:rsidRDefault="00E85B78" w:rsidP="00B753FC">
            <w:pPr>
              <w:jc w:val="center"/>
              <w:rPr>
                <w:rFonts w:ascii="Verdana" w:hAnsi="Verdana" w:cs="Arial"/>
                <w:strike/>
                <w:sz w:val="18"/>
                <w:szCs w:val="18"/>
                <w:lang w:eastAsia="en-US"/>
              </w:rPr>
            </w:pPr>
            <w:r w:rsidRPr="00253895">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253895" w:rsidRDefault="00E85B78" w:rsidP="00B753FC">
            <w:pPr>
              <w:rPr>
                <w:rFonts w:ascii="Verdana" w:hAnsi="Verdana" w:cs="Arial"/>
                <w:strike/>
                <w:sz w:val="18"/>
                <w:szCs w:val="18"/>
                <w:lang w:eastAsia="en-US"/>
              </w:rPr>
            </w:pPr>
            <w:r w:rsidRPr="00253895">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253895" w:rsidRDefault="00E85B78" w:rsidP="00B753FC">
            <w:pPr>
              <w:jc w:val="center"/>
              <w:rPr>
                <w:rFonts w:ascii="Verdana" w:hAnsi="Verdana" w:cs="Arial"/>
                <w:strike/>
                <w:sz w:val="18"/>
                <w:szCs w:val="18"/>
                <w:lang w:eastAsia="en-US"/>
              </w:rPr>
            </w:pPr>
            <w:r w:rsidRPr="00253895">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3B100132" w14:textId="6469BCD0" w:rsidR="00E85B78" w:rsidRPr="00FF6BD7" w:rsidRDefault="00E85B78" w:rsidP="00FF6BD7">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700AB36D" w14:textId="7B1AF119" w:rsidR="00E85B78" w:rsidRPr="00FF6BD7"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65925BC0" w14:textId="28DAE124" w:rsidR="00E85B78" w:rsidRPr="00FF6BD7" w:rsidRDefault="00E85B78" w:rsidP="00B753FC">
            <w:pPr>
              <w:jc w:val="center"/>
              <w:rPr>
                <w:rFonts w:ascii="Verdana" w:hAnsi="Verdana" w:cs="Arial"/>
                <w:sz w:val="18"/>
                <w:szCs w:val="18"/>
                <w:lang w:eastAsia="en-US"/>
              </w:rPr>
            </w:pP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permStart w:id="408945627" w:edGrp="everyone" w:colFirst="3" w:colLast="3"/>
            <w:permStart w:id="1790657713" w:edGrp="everyone" w:colFirst="4" w:colLast="4"/>
            <w:permStart w:id="1844595165" w:edGrp="everyone" w:colFirst="5" w:colLast="5"/>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9719E2">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permStart w:id="908467936" w:edGrp="everyone" w:colFirst="3" w:colLast="3"/>
            <w:permStart w:id="1373207992" w:edGrp="everyone" w:colFirst="4" w:colLast="4"/>
            <w:permStart w:id="307177935" w:edGrp="everyone" w:colFirst="5" w:colLast="5"/>
            <w:permEnd w:id="408945627"/>
            <w:permEnd w:id="1790657713"/>
            <w:permEnd w:id="1844595165"/>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D920CE8"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3F9641A2"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8004307"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908467936"/>
      <w:permEnd w:id="1373207992"/>
      <w:permEnd w:id="307177935"/>
      <w:tr w:rsidR="00E85B78" w:rsidRPr="00CC7446" w14:paraId="6704D9F4" w14:textId="77777777" w:rsidTr="00FF6BD7">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253895" w:rsidRDefault="00E85B78" w:rsidP="00B753FC">
            <w:pPr>
              <w:jc w:val="center"/>
              <w:rPr>
                <w:rFonts w:ascii="Verdana" w:hAnsi="Verdana" w:cs="Arial"/>
                <w:strike/>
                <w:sz w:val="18"/>
                <w:szCs w:val="18"/>
                <w:lang w:eastAsia="en-US"/>
              </w:rPr>
            </w:pPr>
            <w:r w:rsidRPr="00253895">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253895" w:rsidRDefault="00E85B78" w:rsidP="00B753FC">
            <w:pPr>
              <w:rPr>
                <w:rFonts w:ascii="Verdana" w:hAnsi="Verdana" w:cs="Arial"/>
                <w:strike/>
                <w:sz w:val="18"/>
                <w:szCs w:val="18"/>
                <w:lang w:eastAsia="en-US"/>
              </w:rPr>
            </w:pPr>
            <w:r w:rsidRPr="00253895">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253895" w:rsidRDefault="00E85B78" w:rsidP="00B753FC">
            <w:pPr>
              <w:jc w:val="center"/>
              <w:rPr>
                <w:rFonts w:ascii="Verdana" w:hAnsi="Verdana" w:cs="Arial"/>
                <w:strike/>
                <w:sz w:val="18"/>
                <w:szCs w:val="18"/>
                <w:lang w:eastAsia="en-US"/>
              </w:rPr>
            </w:pPr>
            <w:r w:rsidRPr="00253895">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6BA7D66" w14:textId="60439141" w:rsidR="00E85B78" w:rsidRPr="00FF6BD7"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7B6994A8" w14:textId="204E5E76" w:rsidR="00E85B78" w:rsidRPr="00FF6BD7"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1C78F2BC" w14:textId="33B4CBBB" w:rsidR="00E85B78" w:rsidRPr="00FF6BD7" w:rsidRDefault="00E85B78" w:rsidP="00B753FC">
            <w:pPr>
              <w:jc w:val="center"/>
              <w:rPr>
                <w:rFonts w:ascii="Verdana" w:hAnsi="Verdana" w:cs="Arial"/>
                <w:sz w:val="18"/>
                <w:szCs w:val="18"/>
                <w:lang w:eastAsia="en-US"/>
              </w:rPr>
            </w:pPr>
          </w:p>
        </w:tc>
      </w:tr>
      <w:tr w:rsidR="00E85B78" w:rsidRPr="00CC7446" w14:paraId="241C05CD" w14:textId="77777777" w:rsidTr="009719E2">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permStart w:id="588844750" w:edGrp="everyone" w:colFirst="3" w:colLast="3"/>
            <w:permStart w:id="217332406" w:edGrp="everyone" w:colFirst="4" w:colLast="4"/>
            <w:permStart w:id="321984840" w:edGrp="everyone" w:colFirst="5" w:colLast="5"/>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BCC9346"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169E07D7"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186DD9E" w:rsidR="00E85B78" w:rsidRPr="00FF6BD7" w:rsidRDefault="009719E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1672835115" w:edGrp="everyone" w:colFirst="3" w:colLast="3"/>
            <w:permStart w:id="1741709714" w:edGrp="everyone" w:colFirst="4" w:colLast="4"/>
            <w:permStart w:id="568683694" w:edGrp="everyone" w:colFirst="5" w:colLast="5"/>
            <w:permEnd w:id="588844750"/>
            <w:permEnd w:id="217332406"/>
            <w:permEnd w:id="321984840"/>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2129231786" w:edGrp="everyone" w:colFirst="3" w:colLast="3"/>
            <w:permStart w:id="321419712" w:edGrp="everyone" w:colFirst="4" w:colLast="4"/>
            <w:permStart w:id="635052511" w:edGrp="everyone" w:colFirst="5" w:colLast="5"/>
            <w:permEnd w:id="1672835115"/>
            <w:permEnd w:id="1741709714"/>
            <w:permEnd w:id="568683694"/>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1736134363" w:edGrp="everyone" w:colFirst="3" w:colLast="3"/>
            <w:permStart w:id="833365542" w:edGrp="everyone" w:colFirst="4" w:colLast="4"/>
            <w:permStart w:id="37374753" w:edGrp="everyone" w:colFirst="5" w:colLast="5"/>
            <w:permEnd w:id="2129231786"/>
            <w:permEnd w:id="321419712"/>
            <w:permEnd w:id="635052511"/>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1113876198" w:edGrp="everyone" w:colFirst="4" w:colLast="4"/>
            <w:permStart w:id="2099193958" w:edGrp="everyone" w:colFirst="5" w:colLast="5"/>
            <w:permEnd w:id="1736134363"/>
            <w:permEnd w:id="833365542"/>
            <w:permEnd w:id="37374753"/>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889869989" w:edGrp="everyone" w:colFirst="4" w:colLast="4"/>
            <w:permStart w:id="236063948" w:edGrp="everyone" w:colFirst="5" w:colLast="5"/>
            <w:permEnd w:id="1113876198"/>
            <w:permEnd w:id="2099193958"/>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966332931" w:edGrp="everyone" w:colFirst="3" w:colLast="3"/>
            <w:permStart w:id="767777685" w:edGrp="everyone" w:colFirst="4" w:colLast="4"/>
            <w:permStart w:id="505888942" w:edGrp="everyone" w:colFirst="5" w:colLast="5"/>
            <w:permEnd w:id="889869989"/>
            <w:permEnd w:id="236063948"/>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714305260" w:edGrp="everyone" w:colFirst="3" w:colLast="3"/>
            <w:permStart w:id="59247733" w:edGrp="everyone" w:colFirst="4" w:colLast="4"/>
            <w:permStart w:id="2141272684" w:edGrp="everyone" w:colFirst="5" w:colLast="5"/>
            <w:permEnd w:id="966332931"/>
            <w:permEnd w:id="767777685"/>
            <w:permEnd w:id="505888942"/>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1016403686" w:edGrp="everyone" w:colFirst="3" w:colLast="3"/>
            <w:permStart w:id="2091671691" w:edGrp="everyone" w:colFirst="4" w:colLast="4"/>
            <w:permStart w:id="1732323703" w:edGrp="everyone" w:colFirst="5" w:colLast="5"/>
            <w:permEnd w:id="714305260"/>
            <w:permEnd w:id="59247733"/>
            <w:permEnd w:id="2141272684"/>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148667296" w:edGrp="everyone" w:colFirst="3" w:colLast="3"/>
            <w:permStart w:id="729943972" w:edGrp="everyone" w:colFirst="4" w:colLast="4"/>
            <w:permStart w:id="1088840301" w:edGrp="everyone" w:colFirst="5" w:colLast="5"/>
            <w:permEnd w:id="1016403686"/>
            <w:permEnd w:id="2091671691"/>
            <w:permEnd w:id="1732323703"/>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645430654" w:edGrp="everyone" w:colFirst="3" w:colLast="3"/>
            <w:permStart w:id="344457596" w:edGrp="everyone" w:colFirst="4" w:colLast="4"/>
            <w:permStart w:id="1740987754" w:edGrp="everyone" w:colFirst="5" w:colLast="5"/>
            <w:permEnd w:id="148667296"/>
            <w:permEnd w:id="729943972"/>
            <w:permEnd w:id="1088840301"/>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728268642" w:edGrp="everyone" w:colFirst="3" w:colLast="3"/>
            <w:permStart w:id="335559737" w:edGrp="everyone" w:colFirst="4" w:colLast="4"/>
            <w:permStart w:id="734790326" w:edGrp="everyone" w:colFirst="5" w:colLast="5"/>
            <w:permEnd w:id="645430654"/>
            <w:permEnd w:id="344457596"/>
            <w:permEnd w:id="1740987754"/>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1388206764" w:edGrp="everyone" w:colFirst="3" w:colLast="3"/>
            <w:permStart w:id="1652455280" w:edGrp="everyone" w:colFirst="4" w:colLast="4"/>
            <w:permStart w:id="121458062" w:edGrp="everyone" w:colFirst="5" w:colLast="5"/>
            <w:permEnd w:id="1728268642"/>
            <w:permEnd w:id="335559737"/>
            <w:permEnd w:id="734790326"/>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388206764"/>
      <w:permEnd w:id="1652455280"/>
      <w:permEnd w:id="121458062"/>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466EF538"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9C5CFC" w:rsidRPr="009C5CFC">
        <w:rPr>
          <w:rFonts w:ascii="Verdana" w:hAnsi="Verdana"/>
          <w:i w:val="0"/>
          <w:sz w:val="18"/>
          <w:szCs w:val="18"/>
        </w:rPr>
        <w:t xml:space="preserve">bez </w:t>
      </w:r>
      <w:r w:rsidR="009C5CFC">
        <w:rPr>
          <w:rFonts w:ascii="Verdana" w:hAnsi="Verdana"/>
          <w:i w:val="0"/>
          <w:sz w:val="18"/>
          <w:szCs w:val="18"/>
        </w:rPr>
        <w:t>fakturace</w:t>
      </w:r>
    </w:p>
    <w:p w14:paraId="76B79F6A" w14:textId="60A76B01"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Pr="00CC7446">
        <w:rPr>
          <w:rFonts w:ascii="Verdana" w:hAnsi="Verdana"/>
          <w:i w:val="0"/>
          <w:sz w:val="18"/>
          <w:szCs w:val="18"/>
        </w:rPr>
        <w:t xml:space="preserve">fakturace </w:t>
      </w:r>
      <w:r w:rsidR="00FF6BD7" w:rsidRPr="00D4138C">
        <w:rPr>
          <w:rFonts w:ascii="Verdana" w:hAnsi="Verdana"/>
          <w:b/>
          <w:i w:val="0"/>
          <w:sz w:val="18"/>
          <w:szCs w:val="18"/>
          <w:u w:val="single"/>
        </w:rPr>
        <w:t>nejvýše 20%</w:t>
      </w:r>
      <w:r w:rsidR="00FF6BD7" w:rsidRPr="00FF6BD7">
        <w:rPr>
          <w:rFonts w:ascii="Verdana" w:hAnsi="Verdana"/>
          <w:b/>
          <w:i w:val="0"/>
          <w:sz w:val="18"/>
          <w:szCs w:val="18"/>
        </w:rPr>
        <w:t xml:space="preserve"> z celkové ceny díla</w:t>
      </w:r>
      <w:r w:rsidR="00C5403E">
        <w:rPr>
          <w:rFonts w:ascii="Verdana" w:hAnsi="Verdana"/>
          <w:b/>
          <w:i w:val="0"/>
          <w:sz w:val="18"/>
          <w:szCs w:val="18"/>
        </w:rPr>
        <w:t>, bez AD</w:t>
      </w:r>
      <w:r w:rsidR="00FF6BD7">
        <w:rPr>
          <w:rFonts w:ascii="Verdana" w:hAnsi="Verdana"/>
          <w:i w:val="0"/>
          <w:sz w:val="18"/>
          <w:szCs w:val="18"/>
        </w:rPr>
        <w:t xml:space="preserve"> dle</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permStart w:id="725751920" w:edGrp="everyone"/>
      <w:r w:rsidR="001908F2" w:rsidRPr="001908F2">
        <w:rPr>
          <w:rFonts w:ascii="Verdana" w:hAnsi="Verdana"/>
          <w:b/>
          <w:i w:val="0"/>
          <w:sz w:val="18"/>
          <w:szCs w:val="18"/>
        </w:rPr>
        <w:t>[VLOŽÍ ZHOTOVITEL]</w:t>
      </w:r>
      <w:permEnd w:id="725751920"/>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4B1B8C19" w:rsidR="00575D9E"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FF6BD7" w:rsidRPr="00FF6BD7">
        <w:rPr>
          <w:rFonts w:ascii="Verdana" w:hAnsi="Verdana"/>
          <w:i w:val="0"/>
          <w:sz w:val="18"/>
          <w:szCs w:val="18"/>
        </w:rPr>
        <w:t xml:space="preserve"> </w:t>
      </w:r>
      <w:r w:rsidR="00FF6BD7" w:rsidRPr="00CC7446">
        <w:rPr>
          <w:rFonts w:ascii="Verdana" w:hAnsi="Verdana"/>
          <w:i w:val="0"/>
          <w:sz w:val="18"/>
          <w:szCs w:val="18"/>
        </w:rPr>
        <w:t xml:space="preserve">fakturace </w:t>
      </w:r>
      <w:r w:rsidR="00FF6BD7" w:rsidRPr="00D4138C">
        <w:rPr>
          <w:rFonts w:ascii="Verdana" w:hAnsi="Verdana"/>
          <w:b/>
          <w:i w:val="0"/>
          <w:sz w:val="18"/>
          <w:szCs w:val="18"/>
          <w:u w:val="single"/>
        </w:rPr>
        <w:t>nejvýše 30%</w:t>
      </w:r>
      <w:r w:rsidR="00FF6BD7" w:rsidRPr="00FF6BD7">
        <w:rPr>
          <w:rFonts w:ascii="Verdana" w:hAnsi="Verdana"/>
          <w:b/>
          <w:i w:val="0"/>
          <w:sz w:val="18"/>
          <w:szCs w:val="18"/>
        </w:rPr>
        <w:t xml:space="preserve"> z celkové ceny díla</w:t>
      </w:r>
      <w:r w:rsidR="00C5403E">
        <w:rPr>
          <w:rFonts w:ascii="Verdana" w:hAnsi="Verdana"/>
          <w:b/>
          <w:i w:val="0"/>
          <w:sz w:val="18"/>
          <w:szCs w:val="18"/>
        </w:rPr>
        <w:t>, bez AD</w:t>
      </w:r>
      <w:r w:rsidR="00FF6BD7">
        <w:rPr>
          <w:rFonts w:ascii="Verdana" w:hAnsi="Verdana"/>
          <w:i w:val="0"/>
          <w:sz w:val="18"/>
          <w:szCs w:val="18"/>
        </w:rPr>
        <w:t xml:space="preserve"> dle</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permStart w:id="485381149" w:edGrp="everyone"/>
      <w:r w:rsidR="00F90F3C">
        <w:rPr>
          <w:rFonts w:ascii="Verdana" w:hAnsi="Verdana"/>
          <w:b/>
          <w:i w:val="0"/>
          <w:sz w:val="18"/>
          <w:szCs w:val="18"/>
        </w:rPr>
        <w:t>[VLOŽÍ ZHOTOVITEL]</w:t>
      </w:r>
      <w:permEnd w:id="485381149"/>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CB75BD1" w14:textId="2ECBF353" w:rsidR="00FF6BD7" w:rsidRPr="00CC7446" w:rsidRDefault="00FF6BD7" w:rsidP="00FF6BD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Pr>
          <w:rFonts w:ascii="Verdana" w:hAnsi="Verdana"/>
          <w:b/>
          <w:i w:val="0"/>
          <w:sz w:val="18"/>
          <w:szCs w:val="18"/>
        </w:rPr>
        <w:t>4</w:t>
      </w:r>
      <w:r w:rsidRPr="00CC7446">
        <w:rPr>
          <w:rFonts w:ascii="Verdana" w:hAnsi="Verdana"/>
          <w:b/>
          <w:i w:val="0"/>
          <w:sz w:val="18"/>
          <w:szCs w:val="18"/>
        </w:rPr>
        <w:t>. dílčí etapa plnění</w:t>
      </w:r>
      <w:r w:rsidRPr="00FF6BD7">
        <w:rPr>
          <w:rFonts w:ascii="Verdana" w:hAnsi="Verdana"/>
          <w:i w:val="0"/>
          <w:sz w:val="18"/>
          <w:szCs w:val="18"/>
        </w:rPr>
        <w:t xml:space="preserve"> </w:t>
      </w:r>
      <w:r w:rsidRPr="00CC7446">
        <w:rPr>
          <w:rFonts w:ascii="Verdana" w:hAnsi="Verdana"/>
          <w:i w:val="0"/>
          <w:sz w:val="18"/>
          <w:szCs w:val="18"/>
        </w:rPr>
        <w:t xml:space="preserve">fakturace </w:t>
      </w:r>
      <w:r w:rsidRPr="00D4138C">
        <w:rPr>
          <w:rFonts w:ascii="Verdana" w:hAnsi="Verdana"/>
          <w:b/>
          <w:i w:val="0"/>
          <w:sz w:val="18"/>
          <w:szCs w:val="18"/>
          <w:u w:val="single"/>
        </w:rPr>
        <w:t>nejvýše 50%</w:t>
      </w:r>
      <w:r w:rsidRPr="00FF6BD7">
        <w:rPr>
          <w:rFonts w:ascii="Verdana" w:hAnsi="Verdana"/>
          <w:b/>
          <w:i w:val="0"/>
          <w:sz w:val="18"/>
          <w:szCs w:val="18"/>
        </w:rPr>
        <w:t xml:space="preserve"> z celkové ceny díla</w:t>
      </w:r>
      <w:r w:rsidR="00C5403E">
        <w:rPr>
          <w:rFonts w:ascii="Verdana" w:hAnsi="Verdana"/>
          <w:b/>
          <w:i w:val="0"/>
          <w:sz w:val="18"/>
          <w:szCs w:val="18"/>
        </w:rPr>
        <w:t>, bez AD</w:t>
      </w:r>
      <w:r>
        <w:rPr>
          <w:rFonts w:ascii="Verdana" w:hAnsi="Verdana"/>
          <w:i w:val="0"/>
          <w:sz w:val="18"/>
          <w:szCs w:val="18"/>
        </w:rPr>
        <w:t xml:space="preserve"> dle</w:t>
      </w:r>
      <w:r w:rsidRPr="00CC7446">
        <w:rPr>
          <w:rFonts w:ascii="Verdana" w:hAnsi="Verdana"/>
          <w:i w:val="0"/>
          <w:sz w:val="18"/>
          <w:szCs w:val="18"/>
        </w:rPr>
        <w:t xml:space="preserve"> odst. 5.2. smlouvy, tj. částka ve výši</w:t>
      </w:r>
      <w:r>
        <w:rPr>
          <w:rFonts w:ascii="Verdana" w:hAnsi="Verdana"/>
          <w:i w:val="0"/>
          <w:sz w:val="18"/>
          <w:szCs w:val="18"/>
        </w:rPr>
        <w:t xml:space="preserve"> </w:t>
      </w:r>
      <w:permStart w:id="597431244" w:edGrp="everyone"/>
      <w:r>
        <w:rPr>
          <w:rFonts w:ascii="Verdana" w:hAnsi="Verdana"/>
          <w:b/>
          <w:i w:val="0"/>
          <w:sz w:val="18"/>
          <w:szCs w:val="18"/>
        </w:rPr>
        <w:t>[VLOŽÍ ZHOTOVITEL]</w:t>
      </w:r>
      <w:permEnd w:id="597431244"/>
      <w:r w:rsidRPr="001908F2">
        <w:rPr>
          <w:rFonts w:ascii="Verdana" w:hAnsi="Verdana"/>
          <w:i w:val="0"/>
          <w:sz w:val="18"/>
          <w:szCs w:val="18"/>
        </w:rPr>
        <w:t>,-</w:t>
      </w:r>
      <w:r w:rsidRPr="00CC7446">
        <w:rPr>
          <w:rFonts w:ascii="Verdana" w:hAnsi="Verdana"/>
          <w:i w:val="0"/>
          <w:sz w:val="18"/>
          <w:szCs w:val="18"/>
        </w:rPr>
        <w:t xml:space="preserve"> Kč   (bez DPH)</w:t>
      </w:r>
    </w:p>
    <w:p w14:paraId="4137D6C7" w14:textId="59CD9811"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00FF6BD7">
        <w:rPr>
          <w:rFonts w:ascii="Verdana" w:hAnsi="Verdana"/>
          <w:b/>
          <w:i w:val="0"/>
          <w:sz w:val="18"/>
          <w:szCs w:val="18"/>
        </w:rPr>
        <w:t>5</w:t>
      </w:r>
      <w:r w:rsidRPr="00CC7446">
        <w:rPr>
          <w:rFonts w:ascii="Verdana" w:hAnsi="Verdana"/>
          <w:b/>
          <w:i w:val="0"/>
          <w:sz w:val="18"/>
          <w:szCs w:val="18"/>
        </w:rPr>
        <w:t>. dílčí etapa plnění</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permStart w:id="191107136" w:edGrp="everyone"/>
      <w:r w:rsidR="001908F2" w:rsidRPr="001908F2">
        <w:rPr>
          <w:rFonts w:ascii="Verdana" w:hAnsi="Verdana"/>
          <w:b/>
          <w:i w:val="0"/>
          <w:sz w:val="18"/>
          <w:szCs w:val="18"/>
        </w:rPr>
        <w:t>[VLOŽÍ ZHOTOVITEL]</w:t>
      </w:r>
      <w:permEnd w:id="191107136"/>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w:t>
      </w:r>
      <w:r w:rsidR="005C62FC" w:rsidRPr="00CC7446">
        <w:rPr>
          <w:rFonts w:ascii="Verdana" w:hAnsi="Verdana" w:cs="Arial"/>
          <w:bCs/>
          <w:sz w:val="18"/>
          <w:szCs w:val="18"/>
        </w:rPr>
        <w:lastRenderedPageBreak/>
        <w:t xml:space="preserve">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autorského dozoru; v </w:t>
      </w:r>
      <w:r w:rsidR="007C44EB" w:rsidRPr="00CC7446">
        <w:rPr>
          <w:rFonts w:ascii="Verdana" w:hAnsi="Verdana" w:cs="Arial"/>
          <w:bCs/>
          <w:sz w:val="18"/>
          <w:szCs w:val="18"/>
        </w:rPr>
        <w:lastRenderedPageBreak/>
        <w:t>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745ACC2A"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5A57698F" w14:textId="55C12E77" w:rsidR="0001512D" w:rsidRDefault="0001512D" w:rsidP="00BE28C5">
      <w:pPr>
        <w:spacing w:before="120" w:after="240" w:line="280" w:lineRule="exact"/>
        <w:ind w:left="567" w:hanging="567"/>
        <w:jc w:val="both"/>
        <w:rPr>
          <w:rFonts w:ascii="Verdana" w:hAnsi="Verdana" w:cs="Arial"/>
          <w:sz w:val="18"/>
          <w:szCs w:val="18"/>
        </w:rPr>
      </w:pPr>
    </w:p>
    <w:p w14:paraId="6F207DA5" w14:textId="77777777" w:rsidR="0001512D" w:rsidRPr="00CC7446" w:rsidRDefault="0001512D" w:rsidP="00BE28C5">
      <w:pPr>
        <w:spacing w:before="120" w:after="240" w:line="280" w:lineRule="exact"/>
        <w:ind w:left="567" w:hanging="567"/>
        <w:jc w:val="both"/>
        <w:rPr>
          <w:rFonts w:ascii="Verdana" w:hAnsi="Verdana" w:cs="Arial"/>
          <w:sz w:val="18"/>
          <w:szCs w:val="18"/>
        </w:rPr>
      </w:pP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permStart w:id="1559982086" w:edGrp="everyone"/>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1559982086"/>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E779537"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4CA46BC5" w14:textId="77777777" w:rsidR="0001512D" w:rsidRPr="00CC7446" w:rsidRDefault="0001512D" w:rsidP="005F0E10">
      <w:pPr>
        <w:spacing w:after="120" w:line="280" w:lineRule="exact"/>
        <w:ind w:left="1276" w:hanging="709"/>
        <w:jc w:val="both"/>
        <w:rPr>
          <w:rFonts w:ascii="Verdana" w:hAnsi="Verdana" w:cs="Arial"/>
          <w:sz w:val="18"/>
          <w:szCs w:val="18"/>
        </w:rPr>
      </w:pP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909206231"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90920623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 xml:space="preserve">eré zpracovává na základě </w:t>
      </w:r>
      <w:r w:rsidR="009A71F6" w:rsidRPr="00CC7446">
        <w:rPr>
          <w:rFonts w:ascii="Verdana" w:hAnsi="Verdana" w:cs="Arial"/>
          <w:sz w:val="18"/>
          <w:szCs w:val="18"/>
        </w:rPr>
        <w:lastRenderedPageBreak/>
        <w:t>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CC7446">
        <w:rPr>
          <w:rFonts w:ascii="Verdana" w:hAnsi="Verdana" w:cs="Arial"/>
          <w:bCs/>
          <w:sz w:val="18"/>
          <w:szCs w:val="18"/>
        </w:rPr>
        <w:lastRenderedPageBreak/>
        <w:t>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CC744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lastRenderedPageBreak/>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292049070" w:edGrp="everyone"/>
            <w:r w:rsidRPr="00AD730F">
              <w:rPr>
                <w:sz w:val="18"/>
                <w:szCs w:val="18"/>
              </w:rPr>
              <w:t>…………………………</w:t>
            </w:r>
            <w:permEnd w:id="1292049070"/>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w:t>
      </w:r>
      <w:bookmarkStart w:id="1" w:name="_GoBack"/>
      <w:bookmarkEnd w:id="1"/>
      <w:r w:rsidRPr="00CC7446">
        <w:rPr>
          <w:rFonts w:ascii="Verdana" w:hAnsi="Verdana" w:cs="Arial"/>
          <w:sz w:val="19"/>
          <w:szCs w:val="19"/>
        </w:rPr>
        <w:t>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D3EDC" w14:textId="77777777" w:rsidR="00105370" w:rsidRDefault="00105370">
      <w:r>
        <w:separator/>
      </w:r>
    </w:p>
  </w:endnote>
  <w:endnote w:type="continuationSeparator" w:id="0">
    <w:p w14:paraId="74A63494" w14:textId="77777777" w:rsidR="00105370" w:rsidRDefault="0010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105370" w:rsidRDefault="0010537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105370" w:rsidRDefault="001053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05370" w:rsidRPr="00640531" w14:paraId="6CD5C607" w14:textId="77777777" w:rsidTr="00621F24">
      <w:tc>
        <w:tcPr>
          <w:tcW w:w="907" w:type="dxa"/>
          <w:tcMar>
            <w:left w:w="0" w:type="dxa"/>
            <w:right w:w="0" w:type="dxa"/>
          </w:tcMar>
          <w:vAlign w:val="bottom"/>
        </w:tcPr>
        <w:p w14:paraId="2E5BCA09" w14:textId="0CB64C51" w:rsidR="00105370" w:rsidRPr="00640531" w:rsidRDefault="00105370"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1512D">
            <w:rPr>
              <w:rStyle w:val="slostrnky"/>
              <w:noProof/>
              <w:sz w:val="16"/>
            </w:rPr>
            <w:t>24</w:t>
          </w:r>
          <w:r w:rsidRPr="00640531">
            <w:rPr>
              <w:rStyle w:val="slostrnky"/>
              <w:sz w:val="16"/>
            </w:rPr>
            <w:fldChar w:fldCharType="end"/>
          </w:r>
        </w:p>
      </w:tc>
      <w:tc>
        <w:tcPr>
          <w:tcW w:w="0" w:type="auto"/>
          <w:vAlign w:val="bottom"/>
        </w:tcPr>
        <w:p w14:paraId="126297BC" w14:textId="677EE1DD" w:rsidR="00105370" w:rsidRPr="00CC7446" w:rsidRDefault="00105370" w:rsidP="00640531">
          <w:pPr>
            <w:pStyle w:val="Zpatvlevo"/>
          </w:pPr>
          <w:fldSimple w:instr=" STYLEREF  _Název_akce  \* MERGEFORMAT ">
            <w:r w:rsidR="0001512D">
              <w:rPr>
                <w:noProof/>
              </w:rPr>
              <w:t>„Zvýšení bezpečnosti na přejezdu P424 v km 7,017 na trati Pňovany - Bezdružice“</w:t>
            </w:r>
          </w:fldSimple>
        </w:p>
        <w:p w14:paraId="6B63C051" w14:textId="46199162" w:rsidR="00105370" w:rsidRPr="00CC7446" w:rsidRDefault="00105370" w:rsidP="00760BFB">
          <w:pPr>
            <w:pStyle w:val="Zpatvlevo"/>
          </w:pPr>
          <w:r w:rsidRPr="00CC7446">
            <w:t>Smlouva o dílo na zhotovení DUSP, EH, SR, PDPS, kBOZP, AD</w:t>
          </w:r>
        </w:p>
      </w:tc>
    </w:tr>
  </w:tbl>
  <w:p w14:paraId="601AFC3E" w14:textId="77777777" w:rsidR="00105370" w:rsidRPr="00640531" w:rsidRDefault="00105370"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1B188" w14:textId="77777777" w:rsidR="00105370" w:rsidRDefault="00105370">
      <w:r>
        <w:separator/>
      </w:r>
    </w:p>
  </w:footnote>
  <w:footnote w:type="continuationSeparator" w:id="0">
    <w:p w14:paraId="00886945" w14:textId="77777777" w:rsidR="00105370" w:rsidRDefault="00105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105370" w:rsidRPr="00687DBD" w:rsidRDefault="00105370"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sGgQCBOJleBrUMOkYHS7OgUMI9cnIkdEPWnlok1HXhwolqi49MWDLXIQOETnYah8Be4tg5AgyYkXVp/IWYAwkw==" w:salt="KOL3djD5Lm9F5fx2cuA1zA=="/>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512D"/>
    <w:rsid w:val="00016FB9"/>
    <w:rsid w:val="00031071"/>
    <w:rsid w:val="00031620"/>
    <w:rsid w:val="00032909"/>
    <w:rsid w:val="00032AF7"/>
    <w:rsid w:val="00033A17"/>
    <w:rsid w:val="00034E29"/>
    <w:rsid w:val="00040544"/>
    <w:rsid w:val="000432D9"/>
    <w:rsid w:val="00046C02"/>
    <w:rsid w:val="00046F12"/>
    <w:rsid w:val="00047FB6"/>
    <w:rsid w:val="0005097B"/>
    <w:rsid w:val="00051570"/>
    <w:rsid w:val="00052AD0"/>
    <w:rsid w:val="00053771"/>
    <w:rsid w:val="00060498"/>
    <w:rsid w:val="000604D4"/>
    <w:rsid w:val="00061A83"/>
    <w:rsid w:val="00062FD9"/>
    <w:rsid w:val="000647A1"/>
    <w:rsid w:val="0006783E"/>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190C"/>
    <w:rsid w:val="00103044"/>
    <w:rsid w:val="00105370"/>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31EA6"/>
    <w:rsid w:val="00243955"/>
    <w:rsid w:val="00246CDC"/>
    <w:rsid w:val="00246DF9"/>
    <w:rsid w:val="00247A48"/>
    <w:rsid w:val="00252194"/>
    <w:rsid w:val="00253895"/>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50"/>
    <w:rsid w:val="003A2EE2"/>
    <w:rsid w:val="003A344D"/>
    <w:rsid w:val="003A4DAB"/>
    <w:rsid w:val="003A564B"/>
    <w:rsid w:val="003A5DFE"/>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6DB9"/>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5FC3"/>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70380"/>
    <w:rsid w:val="009719E2"/>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5CFC"/>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D7FF8"/>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403E"/>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138C"/>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015"/>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 w:val="00FF6B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06783E"/>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styleId="Textpoznpodarou">
    <w:name w:val="footnote text"/>
    <w:basedOn w:val="Normln"/>
    <w:link w:val="TextpoznpodarouChar"/>
    <w:uiPriority w:val="99"/>
    <w:semiHidden/>
    <w:unhideWhenUsed/>
    <w:rsid w:val="0006783E"/>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06783E"/>
    <w:rPr>
      <w:rFonts w:asciiTheme="minorHAnsi" w:eastAsiaTheme="minorHAnsi" w:hAnsiTheme="minorHAnsi" w:cstheme="minorBidi"/>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654F4"/>
    <w:rsid w:val="001B34C1"/>
    <w:rsid w:val="001D2697"/>
    <w:rsid w:val="003C0A70"/>
    <w:rsid w:val="004329D3"/>
    <w:rsid w:val="004D4F6A"/>
    <w:rsid w:val="0059660E"/>
    <w:rsid w:val="005C7EFA"/>
    <w:rsid w:val="005D7D24"/>
    <w:rsid w:val="00655775"/>
    <w:rsid w:val="006A3B1C"/>
    <w:rsid w:val="00707222"/>
    <w:rsid w:val="00864D84"/>
    <w:rsid w:val="008C2F26"/>
    <w:rsid w:val="00984A18"/>
    <w:rsid w:val="00AC48A6"/>
    <w:rsid w:val="00B306BC"/>
    <w:rsid w:val="00B845B8"/>
    <w:rsid w:val="00C55CB0"/>
    <w:rsid w:val="00C71D97"/>
    <w:rsid w:val="00CD3525"/>
    <w:rsid w:val="00CF701F"/>
    <w:rsid w:val="00F74243"/>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56FF8-3E4F-4E6B-9B69-525C0FC0C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9445</Words>
  <Characters>56881</Characters>
  <Application>Microsoft Office Word</Application>
  <DocSecurity>12</DocSecurity>
  <Lines>474</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2023-02-02T09:23:00Z</cp:lastPrinted>
  <dcterms:created xsi:type="dcterms:W3CDTF">2023-03-21T14:56:00Z</dcterms:created>
  <dcterms:modified xsi:type="dcterms:W3CDTF">2023-03-21T14:56:00Z</dcterms:modified>
</cp:coreProperties>
</file>